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C59" w:rsidRPr="00D61335" w:rsidRDefault="00E02C59" w:rsidP="00E02C59">
      <w:pPr>
        <w:spacing w:after="0" w:line="240" w:lineRule="auto"/>
        <w:ind w:left="708"/>
        <w:rPr>
          <w:rFonts w:ascii="Calibri" w:eastAsia="Times New Roman" w:hAnsi="Calibri" w:cs="Times New Roman"/>
          <w:lang w:eastAsia="hr-HR"/>
        </w:rPr>
      </w:pPr>
      <w:r w:rsidRPr="00D61335">
        <w:rPr>
          <w:rFonts w:ascii="Calibri" w:eastAsia="Times New Roman" w:hAnsi="Calibri" w:cs="Times New Roman"/>
          <w:b/>
          <w:noProof/>
          <w:lang w:eastAsia="hr-HR"/>
        </w:rPr>
        <w:drawing>
          <wp:inline distT="0" distB="0" distL="0" distR="0" wp14:anchorId="2A4B5CB7" wp14:editId="2830A0DD">
            <wp:extent cx="409575" cy="504825"/>
            <wp:effectExtent l="0" t="0" r="9525" b="9525"/>
            <wp:docPr id="1" name="Picture 1"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504825"/>
                    </a:xfrm>
                    <a:prstGeom prst="rect">
                      <a:avLst/>
                    </a:prstGeom>
                    <a:noFill/>
                    <a:ln>
                      <a:noFill/>
                    </a:ln>
                  </pic:spPr>
                </pic:pic>
              </a:graphicData>
            </a:graphic>
          </wp:inline>
        </w:drawing>
      </w:r>
    </w:p>
    <w:p w:rsidR="00E02C59" w:rsidRPr="00D61335" w:rsidRDefault="00E02C59" w:rsidP="00E02C59">
      <w:pPr>
        <w:spacing w:after="0" w:line="240" w:lineRule="auto"/>
        <w:rPr>
          <w:rFonts w:ascii="Calibri" w:eastAsia="Times New Roman" w:hAnsi="Calibri" w:cs="Times New Roman"/>
          <w:lang w:eastAsia="hr-HR"/>
        </w:rPr>
      </w:pPr>
      <w:r w:rsidRPr="00D61335">
        <w:rPr>
          <w:rFonts w:ascii="Calibri" w:eastAsia="Times New Roman" w:hAnsi="Calibri" w:cs="Times New Roman"/>
          <w:lang w:eastAsia="hr-HR"/>
        </w:rPr>
        <w:t>REPUBLIKA HRVATSKA</w:t>
      </w:r>
    </w:p>
    <w:p w:rsidR="00E02C59" w:rsidRPr="00D61335" w:rsidRDefault="00E02C59" w:rsidP="00E02C59">
      <w:pPr>
        <w:spacing w:after="0" w:line="240" w:lineRule="auto"/>
        <w:rPr>
          <w:rFonts w:ascii="Calibri" w:eastAsia="Times New Roman" w:hAnsi="Calibri" w:cs="Times New Roman"/>
          <w:lang w:eastAsia="hr-HR"/>
        </w:rPr>
      </w:pPr>
      <w:r w:rsidRPr="00D61335">
        <w:rPr>
          <w:rFonts w:ascii="Calibri" w:eastAsia="Times New Roman" w:hAnsi="Calibri" w:cs="Times New Roman"/>
          <w:noProof/>
          <w:lang w:eastAsia="hr-HR"/>
        </w:rPr>
        <w:drawing>
          <wp:anchor distT="0" distB="0" distL="114300" distR="114300" simplePos="0" relativeHeight="251659264" behindDoc="0" locked="0" layoutInCell="1" allowOverlap="1" wp14:anchorId="6C980397" wp14:editId="1ECEB8BC">
            <wp:simplePos x="0" y="0"/>
            <wp:positionH relativeFrom="column">
              <wp:posOffset>-4445</wp:posOffset>
            </wp:positionH>
            <wp:positionV relativeFrom="paragraph">
              <wp:posOffset>186690</wp:posOffset>
            </wp:positionV>
            <wp:extent cx="259080" cy="323850"/>
            <wp:effectExtent l="0" t="0" r="7620" b="0"/>
            <wp:wrapNone/>
            <wp:docPr id="2" name="Picture 2" descr="bezim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zime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335">
        <w:rPr>
          <w:rFonts w:ascii="Calibri" w:eastAsia="Times New Roman" w:hAnsi="Calibri" w:cs="Times New Roman"/>
          <w:lang w:eastAsia="hr-HR"/>
        </w:rPr>
        <w:t>PRIMORSKO-GORANSKA ŽUPANIJA</w:t>
      </w:r>
    </w:p>
    <w:p w:rsidR="00E02C59" w:rsidRPr="00D61335" w:rsidRDefault="00E02C59" w:rsidP="00E02C59">
      <w:pPr>
        <w:spacing w:after="0" w:line="240" w:lineRule="auto"/>
        <w:rPr>
          <w:rFonts w:ascii="Calibri" w:eastAsia="Times New Roman" w:hAnsi="Calibri" w:cs="Times New Roman"/>
          <w:b/>
          <w:lang w:eastAsia="hr-HR"/>
        </w:rPr>
      </w:pPr>
      <w:r w:rsidRPr="00D61335">
        <w:rPr>
          <w:rFonts w:ascii="Calibri" w:eastAsia="Times New Roman" w:hAnsi="Calibri" w:cs="Times New Roman"/>
          <w:lang w:eastAsia="hr-HR"/>
        </w:rPr>
        <w:t xml:space="preserve">         </w:t>
      </w:r>
      <w:r w:rsidRPr="00D61335">
        <w:rPr>
          <w:rFonts w:ascii="Calibri" w:eastAsia="Times New Roman" w:hAnsi="Calibri" w:cs="Times New Roman"/>
          <w:b/>
          <w:lang w:eastAsia="hr-HR"/>
        </w:rPr>
        <w:t>GRAD DELNICE</w:t>
      </w:r>
    </w:p>
    <w:p w:rsidR="00E02C59" w:rsidRPr="00D61335" w:rsidRDefault="00E02C59" w:rsidP="00E02C59">
      <w:pPr>
        <w:spacing w:after="0" w:line="240" w:lineRule="auto"/>
        <w:rPr>
          <w:rFonts w:ascii="Calibri" w:eastAsia="Times New Roman" w:hAnsi="Calibri" w:cs="Times New Roman"/>
          <w:b/>
          <w:lang w:eastAsia="hr-HR"/>
        </w:rPr>
      </w:pPr>
      <w:r w:rsidRPr="00D61335">
        <w:rPr>
          <w:rFonts w:ascii="Calibri" w:eastAsia="Times New Roman" w:hAnsi="Calibri" w:cs="Times New Roman"/>
          <w:b/>
          <w:lang w:eastAsia="hr-HR"/>
        </w:rPr>
        <w:t xml:space="preserve">         GRADONAČELNIK</w:t>
      </w:r>
    </w:p>
    <w:p w:rsidR="00E02C59" w:rsidRDefault="00E02C59" w:rsidP="00E02C59">
      <w:pPr>
        <w:spacing w:after="0" w:line="240" w:lineRule="auto"/>
        <w:rPr>
          <w:rFonts w:ascii="Calibri" w:eastAsia="Times New Roman" w:hAnsi="Calibri" w:cs="Times New Roman"/>
          <w:b/>
          <w:lang w:eastAsia="hr-HR"/>
        </w:rPr>
      </w:pPr>
      <w:r w:rsidRPr="00D61335">
        <w:rPr>
          <w:rFonts w:ascii="Calibri" w:eastAsia="Times New Roman" w:hAnsi="Calibri" w:cs="Times New Roman"/>
          <w:b/>
          <w:lang w:eastAsia="hr-HR"/>
        </w:rPr>
        <w:t xml:space="preserve"> KLASA: </w:t>
      </w:r>
      <w:r w:rsidR="006048CA">
        <w:rPr>
          <w:rFonts w:ascii="Calibri" w:eastAsia="Times New Roman" w:hAnsi="Calibri" w:cs="Times New Roman"/>
          <w:b/>
          <w:lang w:eastAsia="hr-HR"/>
        </w:rPr>
        <w:t>372-01/17-01/05</w:t>
      </w:r>
    </w:p>
    <w:p w:rsidR="00E02C59" w:rsidRPr="00D61335" w:rsidRDefault="00E02C59" w:rsidP="00E02C59">
      <w:pPr>
        <w:spacing w:after="0" w:line="240" w:lineRule="auto"/>
        <w:rPr>
          <w:rFonts w:ascii="Calibri" w:eastAsia="Times New Roman" w:hAnsi="Calibri" w:cs="Times New Roman"/>
          <w:lang w:eastAsia="hr-HR"/>
        </w:rPr>
      </w:pPr>
      <w:r w:rsidRPr="00D61335">
        <w:rPr>
          <w:rFonts w:ascii="Calibri" w:eastAsia="Times New Roman" w:hAnsi="Calibri" w:cs="Times New Roman"/>
          <w:lang w:eastAsia="hr-HR"/>
        </w:rPr>
        <w:t>URBROJ: 2112-01-</w:t>
      </w:r>
      <w:r>
        <w:rPr>
          <w:rFonts w:ascii="Calibri" w:eastAsia="Times New Roman" w:hAnsi="Calibri" w:cs="Times New Roman"/>
          <w:lang w:eastAsia="hr-HR"/>
        </w:rPr>
        <w:t>30-20-3-17-2</w:t>
      </w:r>
    </w:p>
    <w:p w:rsidR="00E02C59" w:rsidRPr="00D61335" w:rsidRDefault="00E02C59" w:rsidP="00E02C59">
      <w:pPr>
        <w:spacing w:after="0" w:line="240" w:lineRule="auto"/>
        <w:rPr>
          <w:rFonts w:ascii="Calibri" w:eastAsia="Times New Roman" w:hAnsi="Calibri" w:cs="Times New Roman"/>
          <w:lang w:eastAsia="hr-HR"/>
        </w:rPr>
      </w:pPr>
      <w:r w:rsidRPr="00D61335">
        <w:rPr>
          <w:rFonts w:ascii="Calibri" w:eastAsia="Times New Roman" w:hAnsi="Calibri" w:cs="Times New Roman"/>
          <w:lang w:eastAsia="hr-HR"/>
        </w:rPr>
        <w:t xml:space="preserve">Delnice, </w:t>
      </w:r>
      <w:r w:rsidR="00BC17CE">
        <w:rPr>
          <w:rFonts w:ascii="Calibri" w:eastAsia="Times New Roman" w:hAnsi="Calibri" w:cs="Times New Roman"/>
          <w:lang w:eastAsia="hr-HR"/>
        </w:rPr>
        <w:t>20</w:t>
      </w:r>
      <w:r w:rsidRPr="00D61335">
        <w:rPr>
          <w:rFonts w:ascii="Calibri" w:eastAsia="Times New Roman" w:hAnsi="Calibri" w:cs="Times New Roman"/>
          <w:lang w:eastAsia="hr-HR"/>
        </w:rPr>
        <w:t xml:space="preserve">. </w:t>
      </w:r>
      <w:r>
        <w:rPr>
          <w:rFonts w:ascii="Calibri" w:eastAsia="Times New Roman" w:hAnsi="Calibri" w:cs="Times New Roman"/>
          <w:lang w:eastAsia="hr-HR"/>
        </w:rPr>
        <w:t>listopada</w:t>
      </w:r>
      <w:r w:rsidRPr="00D61335">
        <w:rPr>
          <w:rFonts w:ascii="Calibri" w:eastAsia="Times New Roman" w:hAnsi="Calibri" w:cs="Times New Roman"/>
          <w:lang w:eastAsia="hr-HR"/>
        </w:rPr>
        <w:t xml:space="preserve"> 201</w:t>
      </w:r>
      <w:r>
        <w:rPr>
          <w:rFonts w:ascii="Calibri" w:eastAsia="Times New Roman" w:hAnsi="Calibri" w:cs="Times New Roman"/>
          <w:lang w:eastAsia="hr-HR"/>
        </w:rPr>
        <w:t>7</w:t>
      </w:r>
      <w:r w:rsidRPr="00D61335">
        <w:rPr>
          <w:rFonts w:ascii="Calibri" w:eastAsia="Times New Roman" w:hAnsi="Calibri" w:cs="Times New Roman"/>
          <w:lang w:eastAsia="hr-HR"/>
        </w:rPr>
        <w:t>.g.</w:t>
      </w:r>
    </w:p>
    <w:p w:rsidR="00E02C59" w:rsidRPr="00D61335" w:rsidRDefault="00E02C59" w:rsidP="00E02C59">
      <w:pPr>
        <w:spacing w:after="0" w:line="240" w:lineRule="auto"/>
        <w:rPr>
          <w:rFonts w:ascii="Times New Roman" w:eastAsia="Times New Roman" w:hAnsi="Times New Roman" w:cs="Times New Roman"/>
          <w:sz w:val="24"/>
          <w:szCs w:val="24"/>
          <w:lang w:eastAsia="hr-HR"/>
        </w:rPr>
      </w:pPr>
    </w:p>
    <w:p w:rsidR="00E02C59" w:rsidRPr="00D61335" w:rsidRDefault="00E02C59" w:rsidP="00E02C59">
      <w:pPr>
        <w:spacing w:after="0" w:line="240" w:lineRule="auto"/>
        <w:jc w:val="both"/>
        <w:rPr>
          <w:rFonts w:ascii="Calibri" w:eastAsia="Times New Roman" w:hAnsi="Calibri" w:cs="Times New Roman"/>
          <w:lang w:eastAsia="hr-HR"/>
        </w:rPr>
      </w:pPr>
      <w:r w:rsidRPr="00D61335">
        <w:rPr>
          <w:rFonts w:ascii="Calibri" w:eastAsia="Times New Roman" w:hAnsi="Calibri" w:cs="Times New Roman"/>
          <w:lang w:eastAsia="hr-HR"/>
        </w:rPr>
        <w:t>Na temelju članka 48. Zakona o lokalnoj i područnoj (regionalnoj) samoupravi («Narodne novine» 33/1, 60/1, 129/5,109/7,125/8,36/9,150/11,144/12</w:t>
      </w:r>
      <w:r>
        <w:rPr>
          <w:rFonts w:ascii="Calibri" w:eastAsia="Times New Roman" w:hAnsi="Calibri" w:cs="Times New Roman"/>
          <w:lang w:eastAsia="hr-HR"/>
        </w:rPr>
        <w:t>,19/13</w:t>
      </w:r>
      <w:r w:rsidR="006048CA">
        <w:rPr>
          <w:rFonts w:ascii="Calibri" w:eastAsia="Times New Roman" w:hAnsi="Calibri" w:cs="Times New Roman"/>
          <w:lang w:eastAsia="hr-HR"/>
        </w:rPr>
        <w:t>- pročišćeni tekst</w:t>
      </w:r>
      <w:r w:rsidRPr="00D61335">
        <w:rPr>
          <w:rFonts w:ascii="Calibri" w:eastAsia="Times New Roman" w:hAnsi="Calibri" w:cs="Times New Roman"/>
          <w:lang w:eastAsia="hr-HR"/>
        </w:rPr>
        <w:t>), članka 60. Grada Delnica («Službene novine 28/9,41/9,11/13,20/13 -pročišćeni tekst</w:t>
      </w:r>
      <w:r>
        <w:rPr>
          <w:rFonts w:ascii="Calibri" w:eastAsia="Times New Roman" w:hAnsi="Calibri" w:cs="Times New Roman"/>
          <w:lang w:eastAsia="hr-HR"/>
        </w:rPr>
        <w:t>,6/15</w:t>
      </w:r>
      <w:r w:rsidRPr="00D61335">
        <w:rPr>
          <w:rFonts w:ascii="Calibri" w:eastAsia="Times New Roman" w:hAnsi="Calibri" w:cs="Times New Roman"/>
          <w:lang w:eastAsia="hr-HR"/>
        </w:rPr>
        <w:t xml:space="preserve">), članka 5. Odluke o davanju u zakup i kupoprodaji poslovnog prostora u vlasništvu Grada Delnica (SN 46/11),  Gradonačelnik Grada Delnica  raspisuje </w:t>
      </w:r>
    </w:p>
    <w:p w:rsidR="00E02C59" w:rsidRPr="00D61335" w:rsidRDefault="00E02C59" w:rsidP="00E02C59">
      <w:pPr>
        <w:spacing w:after="0" w:line="240" w:lineRule="auto"/>
        <w:rPr>
          <w:rFonts w:ascii="Calibri" w:eastAsia="Times New Roman" w:hAnsi="Calibri" w:cs="Times New Roman"/>
          <w:lang w:eastAsia="hr-HR"/>
        </w:rPr>
      </w:pPr>
    </w:p>
    <w:p w:rsidR="00E02C59" w:rsidRPr="00D61335" w:rsidRDefault="006048CA" w:rsidP="00E02C59">
      <w:pPr>
        <w:spacing w:after="0" w:line="240" w:lineRule="auto"/>
        <w:jc w:val="center"/>
        <w:rPr>
          <w:rFonts w:ascii="Calibri" w:eastAsia="Times New Roman" w:hAnsi="Calibri" w:cs="Times New Roman"/>
          <w:b/>
          <w:lang w:eastAsia="hr-HR"/>
        </w:rPr>
      </w:pPr>
      <w:r>
        <w:rPr>
          <w:rFonts w:ascii="Calibri" w:eastAsia="Times New Roman" w:hAnsi="Calibri" w:cs="Times New Roman"/>
          <w:b/>
          <w:lang w:eastAsia="hr-HR"/>
        </w:rPr>
        <w:t xml:space="preserve">JAVNI </w:t>
      </w:r>
      <w:r w:rsidR="00E02C59" w:rsidRPr="00D61335">
        <w:rPr>
          <w:rFonts w:ascii="Calibri" w:eastAsia="Times New Roman" w:hAnsi="Calibri" w:cs="Times New Roman"/>
          <w:b/>
          <w:lang w:eastAsia="hr-HR"/>
        </w:rPr>
        <w:t>NATJEČAJ</w:t>
      </w:r>
    </w:p>
    <w:p w:rsidR="00E02C59" w:rsidRPr="00D61335" w:rsidRDefault="00E02C59" w:rsidP="00E02C59">
      <w:pPr>
        <w:spacing w:after="0" w:line="240" w:lineRule="auto"/>
        <w:jc w:val="center"/>
        <w:rPr>
          <w:rFonts w:ascii="Calibri" w:eastAsia="Times New Roman" w:hAnsi="Calibri" w:cs="Times New Roman"/>
          <w:b/>
          <w:lang w:eastAsia="hr-HR"/>
        </w:rPr>
      </w:pPr>
      <w:r w:rsidRPr="00D61335">
        <w:rPr>
          <w:rFonts w:ascii="Calibri" w:eastAsia="Times New Roman" w:hAnsi="Calibri" w:cs="Times New Roman"/>
          <w:b/>
          <w:lang w:eastAsia="hr-HR"/>
        </w:rPr>
        <w:t>za  davanje u zakup poslovnog prostora</w:t>
      </w:r>
      <w:r>
        <w:rPr>
          <w:rFonts w:ascii="Calibri" w:eastAsia="Times New Roman" w:hAnsi="Calibri" w:cs="Times New Roman"/>
          <w:b/>
          <w:lang w:eastAsia="hr-HR"/>
        </w:rPr>
        <w:t xml:space="preserve"> u Delnicama</w:t>
      </w:r>
    </w:p>
    <w:p w:rsidR="00E02C59" w:rsidRPr="00D61335" w:rsidRDefault="00E02C59" w:rsidP="00E02C59">
      <w:pPr>
        <w:spacing w:after="0" w:line="240" w:lineRule="auto"/>
        <w:rPr>
          <w:rFonts w:ascii="Calibri" w:eastAsia="Times New Roman" w:hAnsi="Calibri" w:cs="Times New Roman"/>
          <w:b/>
          <w:lang w:eastAsia="hr-HR"/>
        </w:rPr>
      </w:pPr>
    </w:p>
    <w:p w:rsidR="00E02C59" w:rsidRDefault="00E02C59" w:rsidP="002E755D">
      <w:pPr>
        <w:spacing w:after="0" w:line="240" w:lineRule="auto"/>
        <w:jc w:val="both"/>
        <w:rPr>
          <w:rFonts w:ascii="Calibri" w:eastAsia="Times New Roman" w:hAnsi="Calibri" w:cs="Times New Roman"/>
          <w:lang w:eastAsia="hr-HR"/>
        </w:rPr>
      </w:pPr>
      <w:r>
        <w:rPr>
          <w:rFonts w:ascii="Calibri" w:eastAsia="Times New Roman" w:hAnsi="Calibri" w:cs="Times New Roman"/>
          <w:b/>
          <w:lang w:eastAsia="hr-HR"/>
        </w:rPr>
        <w:t>Predmet zakupa</w:t>
      </w:r>
      <w:r w:rsidRPr="00D61335">
        <w:rPr>
          <w:rFonts w:ascii="Calibri" w:eastAsia="Times New Roman" w:hAnsi="Calibri" w:cs="Times New Roman"/>
          <w:lang w:eastAsia="hr-HR"/>
        </w:rPr>
        <w:t xml:space="preserve">  je </w:t>
      </w:r>
      <w:r>
        <w:rPr>
          <w:rFonts w:ascii="Calibri" w:eastAsia="Times New Roman" w:hAnsi="Calibri" w:cs="Times New Roman"/>
          <w:lang w:eastAsia="hr-HR"/>
        </w:rPr>
        <w:t xml:space="preserve"> poslovni prostor </w:t>
      </w:r>
      <w:r w:rsidRPr="00D61335">
        <w:rPr>
          <w:rFonts w:ascii="Calibri" w:eastAsia="Times New Roman" w:hAnsi="Calibri" w:cs="Times New Roman"/>
          <w:lang w:eastAsia="hr-HR"/>
        </w:rPr>
        <w:t xml:space="preserve">u  </w:t>
      </w:r>
      <w:r w:rsidR="006048CA">
        <w:rPr>
          <w:rFonts w:ascii="Calibri" w:eastAsia="Times New Roman" w:hAnsi="Calibri" w:cs="Times New Roman"/>
          <w:lang w:eastAsia="hr-HR"/>
        </w:rPr>
        <w:t>Delnicama</w:t>
      </w:r>
      <w:r w:rsidRPr="00D61335">
        <w:rPr>
          <w:rFonts w:ascii="Calibri" w:eastAsia="Times New Roman" w:hAnsi="Calibri" w:cs="Times New Roman"/>
          <w:lang w:eastAsia="hr-HR"/>
        </w:rPr>
        <w:t>,</w:t>
      </w:r>
      <w:r w:rsidR="006048CA">
        <w:rPr>
          <w:rFonts w:ascii="Calibri" w:eastAsia="Times New Roman" w:hAnsi="Calibri" w:cs="Times New Roman"/>
          <w:lang w:eastAsia="hr-HR"/>
        </w:rPr>
        <w:t xml:space="preserve"> Trg 138. brigade HV 4,</w:t>
      </w:r>
      <w:r w:rsidR="006048CA" w:rsidRPr="006048CA">
        <w:rPr>
          <w:rFonts w:ascii="Calibri" w:eastAsia="Calibri" w:hAnsi="Calibri" w:cs="Times New Roman"/>
        </w:rPr>
        <w:t xml:space="preserve"> </w:t>
      </w:r>
      <w:r w:rsidR="006048CA">
        <w:rPr>
          <w:rFonts w:ascii="Calibri" w:eastAsia="Calibri" w:hAnsi="Calibri" w:cs="Times New Roman"/>
        </w:rPr>
        <w:t>zgrada gradske uprave I.</w:t>
      </w:r>
      <w:r w:rsidR="006048CA" w:rsidRPr="00AF5AFF">
        <w:rPr>
          <w:rFonts w:ascii="Calibri" w:eastAsia="Calibri" w:hAnsi="Calibri" w:cs="Times New Roman"/>
        </w:rPr>
        <w:t xml:space="preserve"> </w:t>
      </w:r>
      <w:r w:rsidR="006048CA">
        <w:rPr>
          <w:rFonts w:ascii="Calibri" w:eastAsia="Calibri" w:hAnsi="Calibri" w:cs="Times New Roman"/>
        </w:rPr>
        <w:t>kat</w:t>
      </w:r>
      <w:r w:rsidR="00836E5D">
        <w:rPr>
          <w:rFonts w:ascii="Calibri" w:eastAsia="Calibri" w:hAnsi="Calibri" w:cs="Times New Roman"/>
        </w:rPr>
        <w:t>,</w:t>
      </w:r>
      <w:r w:rsidR="006048CA">
        <w:rPr>
          <w:rFonts w:ascii="Calibri" w:eastAsia="Calibri" w:hAnsi="Calibri" w:cs="Times New Roman"/>
        </w:rPr>
        <w:t xml:space="preserve"> uredske prostorije  broj 32 površine 16,70 m2, broj 33 površine 17,10 m2, broj 34 površine 17,20 m2, te u potkrovlju ured broj </w:t>
      </w:r>
      <w:r w:rsidR="009D33A6">
        <w:rPr>
          <w:rFonts w:ascii="Calibri" w:eastAsia="Calibri" w:hAnsi="Calibri" w:cs="Times New Roman"/>
        </w:rPr>
        <w:t>5</w:t>
      </w:r>
      <w:r w:rsidR="009D33A6">
        <w:rPr>
          <w:rFonts w:ascii="Calibri" w:eastAsia="Calibri" w:hAnsi="Calibri" w:cs="Times New Roman"/>
        </w:rPr>
        <w:t>7 površine 18,90</w:t>
      </w:r>
      <w:r w:rsidR="009D33A6">
        <w:rPr>
          <w:rFonts w:ascii="Calibri" w:eastAsia="Calibri" w:hAnsi="Calibri" w:cs="Times New Roman"/>
        </w:rPr>
        <w:t xml:space="preserve"> m2</w:t>
      </w:r>
      <w:r w:rsidR="009D33A6">
        <w:rPr>
          <w:rFonts w:ascii="Calibri" w:eastAsia="Calibri" w:hAnsi="Calibri" w:cs="Times New Roman"/>
        </w:rPr>
        <w:t xml:space="preserve"> te </w:t>
      </w:r>
      <w:r w:rsidR="009D33A6">
        <w:rPr>
          <w:rFonts w:ascii="Calibri" w:eastAsia="Calibri" w:hAnsi="Calibri" w:cs="Times New Roman"/>
        </w:rPr>
        <w:t>broj</w:t>
      </w:r>
      <w:r w:rsidR="009D33A6">
        <w:rPr>
          <w:rFonts w:ascii="Calibri" w:eastAsia="Calibri" w:hAnsi="Calibri" w:cs="Times New Roman"/>
        </w:rPr>
        <w:t xml:space="preserve"> </w:t>
      </w:r>
      <w:r w:rsidR="006048CA">
        <w:rPr>
          <w:rFonts w:ascii="Calibri" w:eastAsia="Calibri" w:hAnsi="Calibri" w:cs="Times New Roman"/>
        </w:rPr>
        <w:t xml:space="preserve">58 površine 18,50 m2, što ukupno čini površinu od </w:t>
      </w:r>
      <w:r w:rsidR="009D33A6">
        <w:rPr>
          <w:rFonts w:ascii="Calibri" w:eastAsia="Calibri" w:hAnsi="Calibri" w:cs="Times New Roman"/>
        </w:rPr>
        <w:t>88,40</w:t>
      </w:r>
      <w:r w:rsidR="006048CA">
        <w:rPr>
          <w:rFonts w:ascii="Calibri" w:eastAsia="Calibri" w:hAnsi="Calibri" w:cs="Times New Roman"/>
        </w:rPr>
        <w:t xml:space="preserve"> m2</w:t>
      </w:r>
      <w:r>
        <w:rPr>
          <w:rFonts w:ascii="Calibri" w:eastAsia="Times New Roman" w:hAnsi="Calibri" w:cs="Times New Roman"/>
          <w:lang w:eastAsia="hr-HR"/>
        </w:rPr>
        <w:t>.</w:t>
      </w:r>
    </w:p>
    <w:p w:rsidR="00E02C59" w:rsidRPr="00893B15" w:rsidRDefault="00E02C59" w:rsidP="002E755D">
      <w:pPr>
        <w:spacing w:after="0" w:line="240" w:lineRule="auto"/>
        <w:jc w:val="both"/>
        <w:rPr>
          <w:rFonts w:ascii="Calibri" w:eastAsia="Times New Roman" w:hAnsi="Calibri" w:cs="Times New Roman"/>
          <w:lang w:eastAsia="hr-HR"/>
        </w:rPr>
      </w:pPr>
      <w:r w:rsidRPr="00D61335">
        <w:rPr>
          <w:rFonts w:ascii="Calibri" w:eastAsia="Times New Roman" w:hAnsi="Calibri" w:cs="Times New Roman"/>
          <w:lang w:eastAsia="hr-HR"/>
        </w:rPr>
        <w:t xml:space="preserve">-  </w:t>
      </w:r>
      <w:r w:rsidRPr="00893B15">
        <w:rPr>
          <w:rFonts w:ascii="Calibri" w:eastAsia="Times New Roman" w:hAnsi="Calibri" w:cs="Times New Roman"/>
          <w:lang w:eastAsia="hr-HR"/>
        </w:rPr>
        <w:t xml:space="preserve">Namjena: </w:t>
      </w:r>
      <w:r w:rsidR="00BC17CE">
        <w:rPr>
          <w:rFonts w:ascii="Calibri" w:eastAsia="Times New Roman" w:hAnsi="Calibri" w:cs="Times New Roman"/>
          <w:lang w:eastAsia="hr-HR"/>
        </w:rPr>
        <w:t>uredsko poslovanje</w:t>
      </w:r>
    </w:p>
    <w:p w:rsidR="00E02C59" w:rsidRPr="00893B15" w:rsidRDefault="00E02C59" w:rsidP="002E755D">
      <w:pPr>
        <w:spacing w:after="0" w:line="240" w:lineRule="auto"/>
        <w:jc w:val="both"/>
        <w:rPr>
          <w:rFonts w:eastAsia="Times New Roman" w:cs="Times New Roman"/>
          <w:b/>
          <w:lang w:eastAsia="hr-HR"/>
        </w:rPr>
      </w:pPr>
      <w:r w:rsidRPr="00893B15">
        <w:rPr>
          <w:rFonts w:ascii="Calibri" w:eastAsia="Times New Roman" w:hAnsi="Calibri" w:cs="Times New Roman"/>
          <w:lang w:eastAsia="hr-HR"/>
        </w:rPr>
        <w:t xml:space="preserve">-  Početni  mjesečni iznos zakupnine: </w:t>
      </w:r>
      <w:r w:rsidR="003F5B6E">
        <w:rPr>
          <w:rFonts w:ascii="Calibri" w:eastAsia="Times New Roman" w:hAnsi="Calibri" w:cs="Times New Roman"/>
          <w:lang w:eastAsia="hr-HR"/>
        </w:rPr>
        <w:t>60,00 kn/m2</w:t>
      </w:r>
      <w:r w:rsidRPr="00893B15">
        <w:rPr>
          <w:rFonts w:eastAsia="Times New Roman" w:cs="Times New Roman"/>
          <w:sz w:val="24"/>
          <w:szCs w:val="24"/>
          <w:lang w:eastAsia="hr-HR"/>
        </w:rPr>
        <w:t xml:space="preserve"> </w:t>
      </w:r>
      <w:r w:rsidR="003F5B6E">
        <w:rPr>
          <w:rFonts w:eastAsia="Times New Roman" w:cs="Times New Roman"/>
          <w:sz w:val="24"/>
          <w:szCs w:val="24"/>
          <w:lang w:eastAsia="hr-HR"/>
        </w:rPr>
        <w:t xml:space="preserve"> (za ukupnu površinu: </w:t>
      </w:r>
      <w:r w:rsidR="002E755D">
        <w:rPr>
          <w:rFonts w:eastAsia="Times New Roman" w:cs="Times New Roman"/>
          <w:lang w:eastAsia="hr-HR"/>
        </w:rPr>
        <w:t>5.</w:t>
      </w:r>
      <w:r w:rsidR="009D33A6">
        <w:rPr>
          <w:rFonts w:eastAsia="Times New Roman" w:cs="Times New Roman"/>
          <w:lang w:eastAsia="hr-HR"/>
        </w:rPr>
        <w:t>304</w:t>
      </w:r>
      <w:r w:rsidRPr="00893B15">
        <w:rPr>
          <w:rFonts w:eastAsia="Times New Roman" w:cs="Times New Roman"/>
          <w:lang w:eastAsia="hr-HR"/>
        </w:rPr>
        <w:t>,00 kn/mjesečno</w:t>
      </w:r>
      <w:r w:rsidR="003F5B6E">
        <w:rPr>
          <w:rFonts w:eastAsia="Times New Roman" w:cs="Times New Roman"/>
          <w:lang w:eastAsia="hr-HR"/>
        </w:rPr>
        <w:t>)</w:t>
      </w:r>
      <w:r w:rsidRPr="00893B15">
        <w:rPr>
          <w:rFonts w:eastAsia="Times New Roman" w:cs="Times New Roman"/>
          <w:lang w:eastAsia="hr-HR"/>
        </w:rPr>
        <w:t xml:space="preserve">, </w:t>
      </w:r>
    </w:p>
    <w:p w:rsidR="00E02C59" w:rsidRPr="00D61335" w:rsidRDefault="00E02C59" w:rsidP="002E755D">
      <w:pPr>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  Stanje prostora:  p</w:t>
      </w:r>
      <w:r w:rsidRPr="00D61335">
        <w:rPr>
          <w:rFonts w:ascii="Calibri" w:eastAsia="Times New Roman" w:hAnsi="Calibri" w:cs="Times New Roman"/>
          <w:lang w:eastAsia="hr-HR"/>
        </w:rPr>
        <w:t>oslovni prostor daje se u zakup u viđenom stanju</w:t>
      </w:r>
      <w:r>
        <w:rPr>
          <w:rFonts w:ascii="Calibri" w:eastAsia="Times New Roman" w:hAnsi="Calibri" w:cs="Times New Roman"/>
          <w:lang w:eastAsia="hr-HR"/>
        </w:rPr>
        <w:t>,</w:t>
      </w:r>
      <w:r w:rsidRPr="00D61335">
        <w:rPr>
          <w:rFonts w:ascii="Calibri" w:eastAsia="Times New Roman" w:hAnsi="Calibri" w:cs="Times New Roman"/>
          <w:lang w:eastAsia="hr-HR"/>
        </w:rPr>
        <w:t xml:space="preserve"> </w:t>
      </w:r>
    </w:p>
    <w:p w:rsidR="00E02C59" w:rsidRPr="00D61335" w:rsidRDefault="00E02C59" w:rsidP="002E755D">
      <w:pPr>
        <w:spacing w:after="0" w:line="240" w:lineRule="auto"/>
        <w:jc w:val="both"/>
        <w:rPr>
          <w:rFonts w:ascii="Calibri" w:eastAsia="Times New Roman" w:hAnsi="Calibri" w:cs="Times New Roman"/>
          <w:lang w:eastAsia="hr-HR"/>
        </w:rPr>
      </w:pPr>
      <w:r w:rsidRPr="00D61335">
        <w:rPr>
          <w:rFonts w:ascii="Calibri" w:eastAsia="Times New Roman" w:hAnsi="Calibri" w:cs="Times New Roman"/>
          <w:lang w:eastAsia="hr-HR"/>
        </w:rPr>
        <w:t>-  Trajanje zakupa: 5 godina.</w:t>
      </w:r>
    </w:p>
    <w:p w:rsidR="003F5B6E" w:rsidRDefault="003F5B6E" w:rsidP="002E755D">
      <w:pPr>
        <w:spacing w:after="0" w:line="240" w:lineRule="auto"/>
        <w:jc w:val="both"/>
        <w:rPr>
          <w:rFonts w:ascii="Calibri" w:eastAsia="Times New Roman" w:hAnsi="Calibri" w:cs="Times New Roman"/>
          <w:b/>
          <w:lang w:eastAsia="hr-HR"/>
        </w:rPr>
      </w:pPr>
      <w:r>
        <w:rPr>
          <w:rFonts w:ascii="Calibri" w:eastAsia="Times New Roman" w:hAnsi="Calibri" w:cs="Times New Roman"/>
          <w:b/>
          <w:lang w:eastAsia="hr-HR"/>
        </w:rPr>
        <w:t>OPĆI UVJETI NATJEČAJA</w:t>
      </w:r>
    </w:p>
    <w:p w:rsidR="002E755D" w:rsidRDefault="002E755D" w:rsidP="002E755D">
      <w:pPr>
        <w:pStyle w:val="Bezproreda"/>
        <w:jc w:val="both"/>
      </w:pPr>
      <w:r>
        <w:t>Svi zainteresirani natjecatelji dužni su radi sudjelovanja na javnom natječaju za davanje u zakup poslovnog prostora (u daljnjem tekstu: natječaj) dostaviti pisanu prijavu.</w:t>
      </w:r>
    </w:p>
    <w:p w:rsidR="002E755D" w:rsidRDefault="002E755D" w:rsidP="002E755D">
      <w:pPr>
        <w:pStyle w:val="Bezproreda"/>
        <w:jc w:val="both"/>
      </w:pPr>
      <w:r>
        <w:t>Pisana prijava za sudjelovanje na natječaju mora sadržavati sljedeće:</w:t>
      </w:r>
    </w:p>
    <w:p w:rsidR="002E755D" w:rsidRDefault="002E755D" w:rsidP="002E755D">
      <w:pPr>
        <w:pStyle w:val="Bezproreda"/>
        <w:numPr>
          <w:ilvl w:val="0"/>
          <w:numId w:val="2"/>
        </w:numPr>
        <w:jc w:val="both"/>
      </w:pPr>
      <w:r w:rsidRPr="002E755D">
        <w:rPr>
          <w:b/>
        </w:rPr>
        <w:t>ZAHTJEV</w:t>
      </w:r>
      <w:r>
        <w:t xml:space="preserve"> u kojem mora biti navedeno:</w:t>
      </w:r>
    </w:p>
    <w:p w:rsidR="002E755D" w:rsidRDefault="002E755D" w:rsidP="002E755D">
      <w:pPr>
        <w:pStyle w:val="Bezproreda"/>
        <w:jc w:val="both"/>
      </w:pPr>
      <w:r>
        <w:sym w:font="Symbol" w:char="F0B7"/>
      </w:r>
      <w:r>
        <w:t xml:space="preserve"> naziv obrta, ime i prezime vlasnika obrta, OIB, MB obrta (ako je natjecatelj fizička osoba - obrtnik),</w:t>
      </w:r>
    </w:p>
    <w:p w:rsidR="002E755D" w:rsidRDefault="002E755D" w:rsidP="002E755D">
      <w:pPr>
        <w:pStyle w:val="Bezproreda"/>
        <w:jc w:val="both"/>
      </w:pPr>
      <w:r>
        <w:sym w:font="Symbol" w:char="F0B7"/>
      </w:r>
      <w:r>
        <w:t xml:space="preserve"> tvrtka, adresa sjedišta, OIB, MB pravne osobe, ime i prezime te OIB osoba ovlaštenih za zastupanje pravne osobe (ako je natjecatelj pravna osoba),</w:t>
      </w:r>
    </w:p>
    <w:p w:rsidR="00C020C2" w:rsidRDefault="00C020C2" w:rsidP="00C020C2">
      <w:pPr>
        <w:pStyle w:val="Bezproreda"/>
        <w:jc w:val="both"/>
      </w:pPr>
      <w:r>
        <w:sym w:font="Symbol" w:char="F0B7"/>
      </w:r>
      <w:r>
        <w:t xml:space="preserve"> </w:t>
      </w:r>
      <w:r>
        <w:t>osoba javnog povjerenja, adresa, sjedište, OIB, MB</w:t>
      </w:r>
    </w:p>
    <w:p w:rsidR="002E755D" w:rsidRDefault="002E755D" w:rsidP="002E755D">
      <w:pPr>
        <w:spacing w:after="0" w:line="240" w:lineRule="auto"/>
        <w:jc w:val="both"/>
      </w:pPr>
      <w:r>
        <w:sym w:font="Symbol" w:char="F0B7"/>
      </w:r>
      <w:r>
        <w:t xml:space="preserve"> djelatnost koja će se obavljati u poslovnom prostoru</w:t>
      </w:r>
    </w:p>
    <w:p w:rsidR="002E755D" w:rsidRDefault="002E755D" w:rsidP="002E755D">
      <w:pPr>
        <w:pStyle w:val="Bezproreda"/>
        <w:jc w:val="both"/>
      </w:pPr>
      <w:r>
        <w:sym w:font="Symbol" w:char="F0B7"/>
      </w:r>
      <w:r>
        <w:t xml:space="preserve"> naziv banke i broj računa natjecatelja radi povrata jamčevine </w:t>
      </w:r>
    </w:p>
    <w:p w:rsidR="00586DA0" w:rsidRDefault="002E755D" w:rsidP="00905406">
      <w:pPr>
        <w:pStyle w:val="Bezproreda"/>
        <w:jc w:val="both"/>
      </w:pPr>
      <w:r>
        <w:t xml:space="preserve">       B</w:t>
      </w:r>
      <w:r w:rsidRPr="002E755D">
        <w:rPr>
          <w:b/>
        </w:rPr>
        <w:t>)    Dokaz da je natjecatelj uplatio JAMČEVINU</w:t>
      </w:r>
      <w:r w:rsidR="00586DA0">
        <w:rPr>
          <w:b/>
        </w:rPr>
        <w:t xml:space="preserve"> u iznosu početne mjesečne</w:t>
      </w:r>
      <w:r>
        <w:t xml:space="preserve"> </w:t>
      </w:r>
      <w:r w:rsidR="00586DA0" w:rsidRPr="00586DA0">
        <w:rPr>
          <w:b/>
        </w:rPr>
        <w:t>zakupnine</w:t>
      </w:r>
      <w:r w:rsidR="00586DA0">
        <w:t xml:space="preserve"> </w:t>
      </w:r>
      <w:r>
        <w:t>(nalog za plaćanje ovjeren od pošte, banke ili FINA-e da je uplata izvršena ili potvrda o plaćanju internet bankarstvom). Jamčevinu uplaćuje isključivo natjecatelj putem naloga za plaćanje na račun GRADA DELNICA  broj: HR9824020061806900005 sa svrhom uplate: "Jamčevina za poslovni prostor - natječaj" i to zaključno s danom 27. listopada 2017. godine (petak). Pri uplati postupati kako slijedi: fizička ili pravna osoba: poziv na broj 68 7242  - OIB NATJECATELJA.</w:t>
      </w:r>
    </w:p>
    <w:p w:rsidR="00586DA0" w:rsidRDefault="002E755D" w:rsidP="00905406">
      <w:pPr>
        <w:pStyle w:val="Bezproreda"/>
        <w:jc w:val="both"/>
      </w:pPr>
      <w:r>
        <w:t>Jamčevina koju su uplatili natjecatelji čije ponude nisu prihvaćene vraća se natjecateljima najkasnije u roku od 8 (osam) dana od dana završenog postupka odabira najpovoljnijeg natjecatelja. Jamčevina koju je uplatio najpovoljniji natjecatelj s kojim nije sklopljen Ugovor o zakupu zadržava se, a natjecatelj gubi pravo na povrat iste. Jamčevina koju je uplatio najpovoljniji natjecatelj s kojim je sklopljen Ugovor o zakupu zadržava se na način da se uplaćena jamčevina smatra predujmom zakupnine iz koje će se namiriti buduća dospjela zakupnina.</w:t>
      </w:r>
    </w:p>
    <w:p w:rsidR="00905406" w:rsidRDefault="00905406" w:rsidP="00905406">
      <w:pPr>
        <w:pStyle w:val="Bezproreda"/>
        <w:jc w:val="both"/>
      </w:pPr>
      <w:r>
        <w:lastRenderedPageBreak/>
        <w:t xml:space="preserve">       </w:t>
      </w:r>
      <w:r w:rsidRPr="00905406">
        <w:t xml:space="preserve"> </w:t>
      </w:r>
      <w:r>
        <w:t xml:space="preserve">C) </w:t>
      </w:r>
      <w:r w:rsidRPr="00905406">
        <w:rPr>
          <w:b/>
        </w:rPr>
        <w:t>Presliku važeće osobne iskaznice</w:t>
      </w:r>
      <w:r>
        <w:t>, ako je natjecatelj fizička osoba (obrtnik), odnosno presliku važeće osobne iskaznice osoba ovlaštenih za zastupanje, ako je natjecatelj pravna osoba.</w:t>
      </w:r>
    </w:p>
    <w:p w:rsidR="00905406" w:rsidRDefault="00905406" w:rsidP="00905406">
      <w:pPr>
        <w:pStyle w:val="Bezproreda"/>
        <w:jc w:val="both"/>
      </w:pPr>
      <w:r>
        <w:t xml:space="preserve">        D) </w:t>
      </w:r>
      <w:r w:rsidRPr="00905406">
        <w:rPr>
          <w:b/>
        </w:rPr>
        <w:t>Izvornik ili ovjerenu presliku obrtnice ili Izvadak iz nadležnog obrtnog registra</w:t>
      </w:r>
      <w:r>
        <w:t xml:space="preserve"> koji ne smije biti stariji od 30 dana do dana prijave na javni natječaj, ako je natjecatelj fizička osoba – obrtnik, iz kojih mora biti vidljivo da je natjecatelj registriran za utvrđenu djelatnost poslovnog prostora za koji je podnio prijavu.</w:t>
      </w:r>
    </w:p>
    <w:p w:rsidR="00905406" w:rsidRDefault="00905406" w:rsidP="00905406">
      <w:pPr>
        <w:pStyle w:val="Bezproreda"/>
        <w:jc w:val="both"/>
      </w:pPr>
      <w:r>
        <w:t xml:space="preserve">         E) </w:t>
      </w:r>
      <w:r w:rsidRPr="00905406">
        <w:rPr>
          <w:b/>
        </w:rPr>
        <w:t>Izvornik ili ovjerenu presliku rješenja nadležnog trgovačkog suda o upisu u sudski registar</w:t>
      </w:r>
      <w:r>
        <w:t xml:space="preserve"> ili Izvadak iz sudskog registra, ako je natjecatelj pravna osoba - trgovačko društvo, ustanova, zadruga i druge osobe za koje je upis propisan zakonom kojim se uređuje osnivanje, ustroj i vođenje sudskog registra, koji ne smije biti stariji od 30 dana do dana prijave na javni natječaj, iz kojih mora biti vidljivo da je natjecatelj registriran za utvrđenu djelatnost poslovnog prostora za koji je podnio prijavu, kao i ime i prezime, OIB zakonskog zastupnika pravne osobe. </w:t>
      </w:r>
    </w:p>
    <w:p w:rsidR="00C020C2" w:rsidRDefault="00C020C2" w:rsidP="00905406">
      <w:pPr>
        <w:pStyle w:val="Bezproreda"/>
        <w:jc w:val="both"/>
      </w:pPr>
      <w:r>
        <w:t xml:space="preserve">         </w:t>
      </w:r>
      <w:r>
        <w:t>F</w:t>
      </w:r>
      <w:r>
        <w:t xml:space="preserve">) </w:t>
      </w:r>
      <w:r w:rsidRPr="00905406">
        <w:rPr>
          <w:b/>
        </w:rPr>
        <w:t xml:space="preserve">Izvornik ili ovjerenu presliku rješenja </w:t>
      </w:r>
      <w:r w:rsidR="004A4E06">
        <w:rPr>
          <w:b/>
        </w:rPr>
        <w:t xml:space="preserve">nadležnog Ministarstva, </w:t>
      </w:r>
      <w:r w:rsidR="004A4E06" w:rsidRPr="004A4E06">
        <w:t>ako je natjecatelj</w:t>
      </w:r>
      <w:r w:rsidR="004A4E06">
        <w:t xml:space="preserve"> osoba javnog povjerenja,</w:t>
      </w:r>
      <w:r w:rsidR="004A4E06" w:rsidRPr="004A4E06">
        <w:t xml:space="preserve"> </w:t>
      </w:r>
      <w:r w:rsidR="004A4E06">
        <w:t>koji ne smije biti stariji od 30 dana do dana prijave na javni natječaj</w:t>
      </w:r>
      <w:r w:rsidR="004A4E06">
        <w:t>.</w:t>
      </w:r>
    </w:p>
    <w:p w:rsidR="00905406" w:rsidRDefault="00905406" w:rsidP="00905406">
      <w:pPr>
        <w:pStyle w:val="Bezproreda"/>
        <w:jc w:val="both"/>
      </w:pPr>
      <w:r>
        <w:t xml:space="preserve">         </w:t>
      </w:r>
      <w:r w:rsidR="00C020C2">
        <w:t>G</w:t>
      </w:r>
      <w:r>
        <w:t xml:space="preserve">) </w:t>
      </w:r>
      <w:r w:rsidRPr="00905406">
        <w:rPr>
          <w:b/>
        </w:rPr>
        <w:t>Potvrdu Porezne uprave o stanju duga</w:t>
      </w:r>
      <w:r>
        <w:t xml:space="preserve">, koja ne smije biti starija od 30 dana do dana prijave na natječaj, iz koje mora biti vidljivo da natjecatelj nema dugovanja po osnovi javnih davanja o kojima evidenciju vodi Porezna uprava, odnosno da je ispunio obvezu plaćanja svih dospjelih poreznih obveza i obveza za mirovinsko i zdravstveno osiguranje. </w:t>
      </w:r>
    </w:p>
    <w:p w:rsidR="00905406" w:rsidRDefault="00905406" w:rsidP="00905406">
      <w:pPr>
        <w:pStyle w:val="Bezproreda"/>
        <w:jc w:val="both"/>
      </w:pPr>
      <w:r>
        <w:t>Pisana prijava s utvrđenim prilozima za sudjelovanje na javnom natječaju podnosi se u ZATVORENOJ OMOTNICI na adresu</w:t>
      </w:r>
    </w:p>
    <w:p w:rsidR="00905406" w:rsidRDefault="00905406" w:rsidP="00905406">
      <w:pPr>
        <w:pStyle w:val="Bezproreda"/>
        <w:ind w:firstLine="708"/>
        <w:jc w:val="center"/>
      </w:pPr>
      <w:r>
        <w:t>Grad Delnice, Trg 138. brigade HV4, s naznakom "NE OTVARATI – PRIJAVA ZA JAVNI NATJEČAJ ZA POSLOVNI PROSTOR“ ,</w:t>
      </w:r>
    </w:p>
    <w:p w:rsidR="00905406" w:rsidRPr="00905406" w:rsidRDefault="00905406" w:rsidP="00905406">
      <w:pPr>
        <w:pStyle w:val="Bezproreda"/>
        <w:jc w:val="both"/>
        <w:rPr>
          <w:b/>
        </w:rPr>
      </w:pPr>
      <w:r>
        <w:t xml:space="preserve"> a zaprima se u pisarnici (soba br. 17,  I. kat), najkasnije do dana </w:t>
      </w:r>
      <w:r w:rsidRPr="00905406">
        <w:rPr>
          <w:b/>
        </w:rPr>
        <w:t>30. listopada 2017. godine (ponedjeljak) do 10,30 sati.</w:t>
      </w:r>
    </w:p>
    <w:p w:rsidR="00905406" w:rsidRDefault="00905406" w:rsidP="00905406">
      <w:pPr>
        <w:pStyle w:val="Bezproreda"/>
        <w:jc w:val="both"/>
      </w:pPr>
      <w:r>
        <w:t xml:space="preserve">Pisana prijava sa utvrđenim prilozima za sudjelovanje na </w:t>
      </w:r>
      <w:r w:rsidR="00586DA0">
        <w:t>natječaju</w:t>
      </w:r>
      <w:r>
        <w:t xml:space="preserve">, može se osim osobno, dostaviti i preporučenom pošiljkom. U tom slučaju prijava </w:t>
      </w:r>
      <w:r w:rsidR="00171F76">
        <w:t xml:space="preserve">također </w:t>
      </w:r>
      <w:r>
        <w:t xml:space="preserve">mora biti zaprimljena u pisarnici Grada Delnica, najkasnije do dana 30. listopada 2017. (ponedjeljak) do 10,30 sati. </w:t>
      </w:r>
    </w:p>
    <w:p w:rsidR="00905406" w:rsidRDefault="00905406" w:rsidP="00905406">
      <w:pPr>
        <w:pStyle w:val="Bezproreda"/>
        <w:jc w:val="both"/>
      </w:pPr>
      <w:r>
        <w:t xml:space="preserve">Natjecatelji čije prijave budu zaprimljene nakon naprijed utvrđenog roka NEĆE MOĆI sudjelovati </w:t>
      </w:r>
      <w:r w:rsidR="00171F76">
        <w:t xml:space="preserve">u postupku </w:t>
      </w:r>
      <w:r>
        <w:t>Javno</w:t>
      </w:r>
      <w:r w:rsidR="00171F76">
        <w:t>g</w:t>
      </w:r>
      <w:r>
        <w:t xml:space="preserve"> natječaj</w:t>
      </w:r>
      <w:r w:rsidR="00171F76">
        <w:t>a</w:t>
      </w:r>
      <w:r>
        <w:t xml:space="preserve">. </w:t>
      </w:r>
    </w:p>
    <w:p w:rsidR="00004D69" w:rsidRDefault="00905406" w:rsidP="00171F76">
      <w:pPr>
        <w:pStyle w:val="Bezproreda"/>
        <w:jc w:val="center"/>
        <w:rPr>
          <w:b/>
        </w:rPr>
      </w:pPr>
      <w:r w:rsidRPr="00905406">
        <w:rPr>
          <w:b/>
        </w:rPr>
        <w:t>JAVNO OTVARANJE</w:t>
      </w:r>
    </w:p>
    <w:p w:rsidR="00004D69" w:rsidRDefault="00905406" w:rsidP="00171F76">
      <w:pPr>
        <w:pStyle w:val="Bezproreda"/>
        <w:jc w:val="center"/>
        <w:rPr>
          <w:b/>
        </w:rPr>
      </w:pPr>
      <w:r w:rsidRPr="00905406">
        <w:rPr>
          <w:b/>
        </w:rPr>
        <w:t xml:space="preserve"> ponuda za davanje u zakup poslovnog prostora ODRŽAT će se na adresi – Trg 138. brigade HV 4,</w:t>
      </w:r>
    </w:p>
    <w:p w:rsidR="00905406" w:rsidRPr="00905406" w:rsidRDefault="00586DA0" w:rsidP="00171F76">
      <w:pPr>
        <w:pStyle w:val="Bezproreda"/>
        <w:jc w:val="center"/>
        <w:rPr>
          <w:b/>
        </w:rPr>
      </w:pPr>
      <w:r>
        <w:rPr>
          <w:b/>
        </w:rPr>
        <w:t xml:space="preserve"> I. kat-</w:t>
      </w:r>
      <w:r w:rsidR="00905406" w:rsidRPr="00905406">
        <w:rPr>
          <w:b/>
        </w:rPr>
        <w:t xml:space="preserve"> </w:t>
      </w:r>
      <w:r>
        <w:rPr>
          <w:b/>
        </w:rPr>
        <w:t xml:space="preserve"> </w:t>
      </w:r>
      <w:r w:rsidR="00905406" w:rsidRPr="00905406">
        <w:rPr>
          <w:b/>
        </w:rPr>
        <w:t xml:space="preserve"> </w:t>
      </w:r>
      <w:r>
        <w:rPr>
          <w:b/>
        </w:rPr>
        <w:t>Mala</w:t>
      </w:r>
      <w:r w:rsidR="00905406" w:rsidRPr="00905406">
        <w:rPr>
          <w:b/>
        </w:rPr>
        <w:t xml:space="preserve"> vijećnic</w:t>
      </w:r>
      <w:r>
        <w:rPr>
          <w:b/>
        </w:rPr>
        <w:t>a</w:t>
      </w:r>
      <w:r w:rsidR="00905406" w:rsidRPr="00905406">
        <w:rPr>
          <w:b/>
        </w:rPr>
        <w:t xml:space="preserve"> Grada Delnica</w:t>
      </w:r>
      <w:r>
        <w:rPr>
          <w:b/>
        </w:rPr>
        <w:t xml:space="preserve">, </w:t>
      </w:r>
      <w:r w:rsidR="00905406" w:rsidRPr="00905406">
        <w:rPr>
          <w:b/>
        </w:rPr>
        <w:t xml:space="preserve"> dana 30. listopada 2017. u 12:00 sati.</w:t>
      </w:r>
    </w:p>
    <w:p w:rsidR="00905406" w:rsidRPr="003F5B6E" w:rsidRDefault="00905406" w:rsidP="00905406">
      <w:pPr>
        <w:pStyle w:val="Bezproreda"/>
        <w:rPr>
          <w:b/>
        </w:rPr>
      </w:pPr>
      <w:r w:rsidRPr="003F5B6E">
        <w:rPr>
          <w:b/>
        </w:rPr>
        <w:t xml:space="preserve">POSEBNI UVJETI NATJEČAJA </w:t>
      </w:r>
    </w:p>
    <w:p w:rsidR="00905406" w:rsidRDefault="00905406" w:rsidP="00586DA0">
      <w:pPr>
        <w:pStyle w:val="Bezproreda"/>
        <w:jc w:val="both"/>
      </w:pPr>
      <w:r>
        <w:sym w:font="Symbol" w:char="F0B7"/>
      </w:r>
      <w:r>
        <w:t xml:space="preserve"> I. Članovi obitelji smrtno stradalog hrvatskog branitelja iz Domovinskog rata, članovi obitelji zatočenog ili nestalog hrvatskog branitelja iz Domovinskog rata, Hrvatski ratni vojni invalidi (HRVI) iz Domovinskog rata i dragovoljci iz Domovinskog rata imaju temeljem članka 58. Zakona o pravima hrvatskih branitelja iz Domovinskog rata i članova njihovih obitelji ("Narodne novine" broj 174/04, 92/05, 02/07, 107/07, 65/09, 137/09, 146/10, 55/11, 140/12, 19/13, 33/13, 148/13 i 92/14), pravo prvenstva na sklapanje ugovora o zakupu poslovnog prostora po najvećoj ponuđenoj cijeni, pod uvjetom da nisu korisnici mirovine ostvarene ukoliko sudjeluju i udovolje uvjetima postignutim na licitaciji, a koje pravo prvenstva mogu ostvariti samo jednokratno te prostor ne mogu dati u podzakup.</w:t>
      </w:r>
    </w:p>
    <w:p w:rsidR="00905406" w:rsidRDefault="00905406" w:rsidP="003F5B6E">
      <w:pPr>
        <w:pStyle w:val="Bezproreda"/>
        <w:jc w:val="both"/>
      </w:pPr>
      <w:r>
        <w:sym w:font="Symbol" w:char="F0B7"/>
      </w:r>
      <w:r>
        <w:t xml:space="preserve"> II. Hrvatski branitelji iz Domovinskog rata koji su proveli u obrani suvereniteta Republike Hrvatske najmanje 12 mjeseci imaju temeljem članka 58. Zakona o pravima hrvatskih branitelja iz Domovinskog rata i članova njihovih obitelji ("Narodne novine" broj 174/04, 92/05, 02/07, 107/07, 65/09, 137/09, 146/10, 55/11, 140/12, 19/13, 33/13, 148/13 i 92/14), pravo prvenstva na sklapanje ugovora o zakupu poslovnog prostora po najvećoj ponuđenoj cijeni, pod uvjetom da nisu korisnici mirovine ostvarene ukoliko sudjeluju i udovolje uvjetima postignutim na licitaciji, a koje pravo prvenstva mogu ostvariti samo jednokratno te prostor ne mogu dati u podzakup.</w:t>
      </w:r>
    </w:p>
    <w:p w:rsidR="00905406" w:rsidRDefault="00905406" w:rsidP="003F5B6E">
      <w:pPr>
        <w:pStyle w:val="Bezproreda"/>
        <w:jc w:val="both"/>
      </w:pPr>
      <w:r>
        <w:t>Osobe koje ostvaruju pravo prvenstva dužne su uz pisanu prijavu dostaviti:</w:t>
      </w:r>
    </w:p>
    <w:p w:rsidR="00905406" w:rsidRDefault="00905406" w:rsidP="003F5B6E">
      <w:pPr>
        <w:pStyle w:val="Bezproreda"/>
        <w:jc w:val="both"/>
      </w:pPr>
      <w:r>
        <w:t>a) Presliku Potvrde o utvrđenom statusu branitelja/natjecatelja izdane od nadležnog Ureda za obranu, temeljem koje ostvaruju pravo prvenstva za zasnivanje zakupa,</w:t>
      </w:r>
    </w:p>
    <w:p w:rsidR="00905406" w:rsidRDefault="00905406" w:rsidP="003F5B6E">
      <w:pPr>
        <w:pStyle w:val="Bezproreda"/>
        <w:jc w:val="both"/>
      </w:pPr>
      <w:r>
        <w:lastRenderedPageBreak/>
        <w:t>b) Izvornik Uvjerenja izdan od nadležnog Zavoda za mirovinsko osiguranje</w:t>
      </w:r>
      <w:r w:rsidR="003F5B6E">
        <w:t xml:space="preserve"> koje ne smije biti starije od 30</w:t>
      </w:r>
      <w:r>
        <w:t xml:space="preserve"> dana do dana prijave na natječaj, temeljem kojeg dokazuje da natjecatelj nije korisnik mirovine. </w:t>
      </w:r>
      <w:r w:rsidRPr="00C618A9">
        <w:t>Pravo p</w:t>
      </w:r>
      <w:r>
        <w:t>rvenstva na sklapanje Ugovora o zakupu nema pravna osoba čiji je osnivač ili suosnivač osoba iz članka 58. citiranog Zakona.</w:t>
      </w:r>
    </w:p>
    <w:p w:rsidR="00905406" w:rsidRDefault="003F5B6E" w:rsidP="00905406">
      <w:pPr>
        <w:pStyle w:val="Bezproreda"/>
      </w:pPr>
      <w:r>
        <w:t>JAVNI NATJEČAJ  SE MOŽE ODRŽATI AKO SE NA ISTI PRIJAVIO NAJMANJE JEDAN NATJECATELJ</w:t>
      </w:r>
      <w:r w:rsidR="00171F76">
        <w:t>.</w:t>
      </w:r>
    </w:p>
    <w:p w:rsidR="003F5B6E" w:rsidRDefault="003F5B6E" w:rsidP="003F5B6E">
      <w:pPr>
        <w:pStyle w:val="Bezproreda"/>
        <w:jc w:val="both"/>
      </w:pPr>
      <w:r>
        <w:t xml:space="preserve"> U postupku Javnog natječaja </w:t>
      </w:r>
      <w:r w:rsidRPr="003F5B6E">
        <w:rPr>
          <w:u w:val="single"/>
        </w:rPr>
        <w:t>ne može</w:t>
      </w:r>
      <w:r>
        <w:t xml:space="preserve"> sudjelovati:</w:t>
      </w:r>
    </w:p>
    <w:p w:rsidR="003F5B6E" w:rsidRDefault="003F5B6E" w:rsidP="003F5B6E">
      <w:pPr>
        <w:pStyle w:val="Bezproreda"/>
        <w:jc w:val="both"/>
      </w:pPr>
      <w:r>
        <w:t xml:space="preserve">         - fizička ili pravna osoba te zakonski zastupnik, odnosno ovlaštena osoba za zastupanje pravne osobe, za koje je evidentirana dospjela nepodmirena obveza prema Proračunu Grada Delnica (primjerice: zakupnina, komunalna naknada,  porez na tvrtku i drugi porezni prihodi, prometna kazna prometnih redara, kazna za komunalni prekršaj, kreditne obveze za prodane nekretnine Grada Delnica, kamata i sl.), zaključno s mjesecom koji prethodi mjesecu podnošenja prijave na javni natječaj, osim ako je natjecatelju odobrena odgoda plaćanja navedenih obveza pod uvjetom da se pridržava rokova plaćanja, </w:t>
      </w:r>
    </w:p>
    <w:p w:rsidR="003F5B6E" w:rsidRDefault="003F5B6E" w:rsidP="003F5B6E">
      <w:pPr>
        <w:pStyle w:val="Bezproreda"/>
        <w:jc w:val="both"/>
      </w:pPr>
      <w:r>
        <w:t xml:space="preserve">         - fizička ili pravna osoba koja je u sudskom postupku s Gradom Delnicama po osnovi korištenja poslovnog prostora.</w:t>
      </w:r>
    </w:p>
    <w:p w:rsidR="003F5B6E" w:rsidRDefault="003F5B6E" w:rsidP="003F5B6E">
      <w:pPr>
        <w:pStyle w:val="Bezproreda"/>
        <w:jc w:val="both"/>
      </w:pPr>
      <w:r>
        <w:t xml:space="preserve"> Ako natjecatelj nije u mogućnosti osobno prisustvovati javnom otvaranju ponuda, punomoćnik natjecatelja (fizičke ili pravne osobe) dužan je najkasnije do održavanja postupka javnog otvaranja ponuda Povjerenstvu za provođenje javnog natječaja dostaviti pisanu punomoć za zastupanje za predmetni postupak (za fizičke osobe punomoć ovjerenu od javnog bilježnika, a za pravne osobe punomoć potpisanu od zakonskog zastupnika i pečaćenu pečatom pravne osobe), jer će u protivnom Povjerenstvo istog isključiti iz postupka. </w:t>
      </w:r>
    </w:p>
    <w:p w:rsidR="00131DAC" w:rsidRPr="003F5B6E" w:rsidRDefault="00131DAC" w:rsidP="00131DAC">
      <w:pPr>
        <w:pStyle w:val="Bezproreda"/>
        <w:jc w:val="both"/>
        <w:rPr>
          <w:b/>
        </w:rPr>
      </w:pPr>
      <w:r w:rsidRPr="003F5B6E">
        <w:rPr>
          <w:b/>
        </w:rPr>
        <w:t>Najpovoljnijom ponudom smatra se ponuda s najvišim ponuđenim iznosom zakupnine po 1m2.</w:t>
      </w:r>
    </w:p>
    <w:p w:rsidR="00131DAC" w:rsidRPr="00D61335" w:rsidRDefault="00131DAC" w:rsidP="00131DAC">
      <w:pPr>
        <w:spacing w:after="0" w:line="240" w:lineRule="auto"/>
        <w:jc w:val="both"/>
        <w:rPr>
          <w:rFonts w:ascii="Calibri" w:eastAsia="Times New Roman" w:hAnsi="Calibri" w:cs="Times New Roman"/>
          <w:lang w:eastAsia="hr-HR"/>
        </w:rPr>
      </w:pPr>
      <w:r w:rsidRPr="00D61335">
        <w:rPr>
          <w:rFonts w:ascii="Calibri" w:eastAsia="Times New Roman" w:hAnsi="Calibri" w:cs="Times New Roman"/>
          <w:lang w:eastAsia="hr-HR"/>
        </w:rPr>
        <w:t xml:space="preserve">Odluku o odabiru najpovoljnijeg </w:t>
      </w:r>
      <w:r>
        <w:rPr>
          <w:rFonts w:ascii="Calibri" w:eastAsia="Times New Roman" w:hAnsi="Calibri" w:cs="Times New Roman"/>
          <w:lang w:eastAsia="hr-HR"/>
        </w:rPr>
        <w:t>natjeca</w:t>
      </w:r>
      <w:r w:rsidRPr="00D61335">
        <w:rPr>
          <w:rFonts w:ascii="Calibri" w:eastAsia="Times New Roman" w:hAnsi="Calibri" w:cs="Times New Roman"/>
          <w:lang w:eastAsia="hr-HR"/>
        </w:rPr>
        <w:t>telja prema prijedlogu Povjerenstva za odabir ponude donosi Grad</w:t>
      </w:r>
      <w:r>
        <w:rPr>
          <w:rFonts w:ascii="Calibri" w:eastAsia="Times New Roman" w:hAnsi="Calibri" w:cs="Times New Roman"/>
          <w:lang w:eastAsia="hr-HR"/>
        </w:rPr>
        <w:t>onačelnik, a ista se dostavlja  svim natjecatelji</w:t>
      </w:r>
      <w:r w:rsidRPr="00D61335">
        <w:rPr>
          <w:rFonts w:ascii="Calibri" w:eastAsia="Times New Roman" w:hAnsi="Calibri" w:cs="Times New Roman"/>
          <w:lang w:eastAsia="hr-HR"/>
        </w:rPr>
        <w:t xml:space="preserve">ma najkasnije u roku od 15 dana od dana donošenja. </w:t>
      </w:r>
    </w:p>
    <w:p w:rsidR="00B93929" w:rsidRDefault="00B93929" w:rsidP="00B93929">
      <w:pPr>
        <w:pStyle w:val="Bezproreda"/>
        <w:jc w:val="both"/>
        <w:rPr>
          <w:rFonts w:ascii="Calibri" w:eastAsia="Times New Roman" w:hAnsi="Calibri" w:cs="Times New Roman"/>
          <w:lang w:eastAsia="hr-HR"/>
        </w:rPr>
      </w:pPr>
      <w:r>
        <w:t xml:space="preserve">Najpovoljniji natjecatelj je dužan najkasnije u roku od 15 (petnaest) dana od dana provedenog javnog natječaja ili do roka kojeg odredi </w:t>
      </w:r>
      <w:r w:rsidR="00131DAC">
        <w:t>Gradonačelnik</w:t>
      </w:r>
      <w:r w:rsidR="00160BBF">
        <w:t>,</w:t>
      </w:r>
      <w:r w:rsidR="00131DAC">
        <w:t xml:space="preserve"> </w:t>
      </w:r>
      <w:r w:rsidR="0071059D">
        <w:t>potpisati te ovjeriti</w:t>
      </w:r>
      <w:r>
        <w:t xml:space="preserve"> ugovor o zakupu. Nakon toga slijedi primopredaja poslovnog prostora, koja će biti izvršena </w:t>
      </w:r>
      <w:r w:rsidR="00131DAC">
        <w:t xml:space="preserve">u </w:t>
      </w:r>
      <w:r>
        <w:t>poslovnom prostoru u vrijeme kako je naznačeno u Odluci o davanju u zakup poslovnog prostora</w:t>
      </w:r>
      <w:r w:rsidR="00131DAC">
        <w:t>,</w:t>
      </w:r>
      <w:r>
        <w:t xml:space="preserve"> uz potpisivanje Zapisnika o primopredaji poslovnih prostorija. Ako najpovoljniji natjecatelj ne postupi na opisani način bez opravdanog razloga, Odluka o davanju u zakup poslovnog prostora će se poništiti, a javni natječaj za taj poslovni prostor će se ponoviti. </w:t>
      </w:r>
      <w:r w:rsidRPr="00D61335">
        <w:rPr>
          <w:rFonts w:ascii="Calibri" w:eastAsia="Times New Roman" w:hAnsi="Calibri" w:cs="Times New Roman"/>
          <w:lang w:eastAsia="hr-HR"/>
        </w:rPr>
        <w:t>U navedenom slučaju jamčevina se najpovoljnijem ponuditelju ne vraća.</w:t>
      </w:r>
    </w:p>
    <w:p w:rsidR="003F5B6E" w:rsidRDefault="003F5B6E" w:rsidP="003F5B6E">
      <w:pPr>
        <w:pStyle w:val="Bezproreda"/>
        <w:jc w:val="both"/>
      </w:pPr>
      <w:r>
        <w:t xml:space="preserve">Troškove </w:t>
      </w:r>
      <w:r w:rsidR="0071059D">
        <w:t>ovjere</w:t>
      </w:r>
      <w:r>
        <w:t xml:space="preserve"> ugovora o zakupu snosi zakupnik. Mjesečna zakupnina plaća se unaprijed, najkasnije do desetog dana u mjesecu za koji se plaća. Zakupnik je dužan početi plaćati zakupninu s danom stupanja u posjed poslovnog prostora, odnosno od dana izvršene primopredaje poslovnog prostora</w:t>
      </w:r>
      <w:r w:rsidR="00131DAC">
        <w:t>.</w:t>
      </w:r>
      <w:r>
        <w:t xml:space="preserve"> </w:t>
      </w:r>
    </w:p>
    <w:p w:rsidR="003F5B6E" w:rsidRDefault="003F5B6E" w:rsidP="003F5B6E">
      <w:pPr>
        <w:pStyle w:val="Bezproreda"/>
        <w:jc w:val="both"/>
      </w:pPr>
      <w:r>
        <w:t xml:space="preserve">Zakupnik je dužan započeti s obavljanjem ugovorene djelatnosti najkasnije do 2. siječnja 2018. </w:t>
      </w:r>
      <w:r w:rsidR="00A24E4A">
        <w:t xml:space="preserve">godine. Zakupnik može otkazati zakup </w:t>
      </w:r>
      <w:r>
        <w:t xml:space="preserve">prostora, odnosno vratiti poslovni prostor prazan od osoba i stvari u posjed Gradu kad god to želi, odnosno prije isteka ugovora </w:t>
      </w:r>
      <w:r w:rsidR="00B93929">
        <w:t xml:space="preserve">o </w:t>
      </w:r>
      <w:r>
        <w:t>zakupu.</w:t>
      </w:r>
    </w:p>
    <w:p w:rsidR="003F5B6E" w:rsidRDefault="003F5B6E" w:rsidP="003F5B6E">
      <w:pPr>
        <w:pStyle w:val="Bezproreda"/>
        <w:jc w:val="both"/>
      </w:pPr>
      <w:r>
        <w:t xml:space="preserve">Pored zakupnine zakupnik je dužan plaćati: naknadu za </w:t>
      </w:r>
      <w:r w:rsidR="00A24E4A">
        <w:t>režijske</w:t>
      </w:r>
      <w:r w:rsidR="00160BBF">
        <w:t xml:space="preserve"> </w:t>
      </w:r>
      <w:bookmarkStart w:id="0" w:name="_GoBack"/>
      <w:bookmarkEnd w:id="0"/>
      <w:r w:rsidR="00160BBF">
        <w:t xml:space="preserve">i </w:t>
      </w:r>
      <w:r w:rsidR="00A24E4A">
        <w:t xml:space="preserve"> </w:t>
      </w:r>
      <w:r w:rsidR="00160BBF">
        <w:t xml:space="preserve">sve ostale </w:t>
      </w:r>
      <w:r w:rsidR="00A24E4A">
        <w:t xml:space="preserve">troškove </w:t>
      </w:r>
      <w:r>
        <w:t xml:space="preserve">i troškove koji terete poslovni prostor u roku dospijeća naznačenom na ispostavljenom računu davatelja usluga. </w:t>
      </w:r>
    </w:p>
    <w:p w:rsidR="00E02C59" w:rsidRDefault="00E02C59" w:rsidP="003F5B6E">
      <w:pPr>
        <w:spacing w:after="0" w:line="240" w:lineRule="auto"/>
        <w:jc w:val="both"/>
        <w:rPr>
          <w:rFonts w:ascii="Calibri" w:eastAsia="Times New Roman" w:hAnsi="Calibri" w:cs="Times New Roman"/>
          <w:lang w:eastAsia="hr-HR"/>
        </w:rPr>
      </w:pPr>
      <w:r w:rsidRPr="00D61335">
        <w:rPr>
          <w:rFonts w:ascii="Calibri" w:eastAsia="Times New Roman" w:hAnsi="Calibri" w:cs="Times New Roman"/>
          <w:lang w:eastAsia="hr-HR"/>
        </w:rPr>
        <w:t>Grad Delnice zadržava pravo da prema objavljenom natječaju  ne odabere najpov</w:t>
      </w:r>
      <w:r>
        <w:rPr>
          <w:rFonts w:ascii="Calibri" w:eastAsia="Times New Roman" w:hAnsi="Calibri" w:cs="Times New Roman"/>
          <w:lang w:eastAsia="hr-HR"/>
        </w:rPr>
        <w:t>o</w:t>
      </w:r>
      <w:r w:rsidRPr="00D61335">
        <w:rPr>
          <w:rFonts w:ascii="Calibri" w:eastAsia="Times New Roman" w:hAnsi="Calibri" w:cs="Times New Roman"/>
          <w:lang w:eastAsia="hr-HR"/>
        </w:rPr>
        <w:t xml:space="preserve">ljnijeg </w:t>
      </w:r>
      <w:r w:rsidR="00A24E4A">
        <w:rPr>
          <w:rFonts w:ascii="Calibri" w:eastAsia="Times New Roman" w:hAnsi="Calibri" w:cs="Times New Roman"/>
          <w:lang w:eastAsia="hr-HR"/>
        </w:rPr>
        <w:t>natjecatelja</w:t>
      </w:r>
      <w:r w:rsidRPr="00D61335">
        <w:rPr>
          <w:rFonts w:ascii="Calibri" w:eastAsia="Times New Roman" w:hAnsi="Calibri" w:cs="Times New Roman"/>
          <w:lang w:eastAsia="hr-HR"/>
        </w:rPr>
        <w:t>, te da donese Odluku o ponovnom raspisivanju natječaja.</w:t>
      </w:r>
    </w:p>
    <w:p w:rsidR="00A24E4A" w:rsidRPr="00D61335" w:rsidRDefault="00A24E4A" w:rsidP="003F5B6E">
      <w:pPr>
        <w:spacing w:after="0" w:line="240" w:lineRule="auto"/>
        <w:jc w:val="both"/>
        <w:rPr>
          <w:rFonts w:ascii="Calibri" w:eastAsia="Times New Roman" w:hAnsi="Calibri" w:cs="Times New Roman"/>
          <w:lang w:eastAsia="hr-HR"/>
        </w:rPr>
      </w:pPr>
    </w:p>
    <w:p w:rsidR="00E02C59" w:rsidRDefault="00E02C59" w:rsidP="003F5B6E">
      <w:pPr>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p>
    <w:p w:rsidR="00E02C59" w:rsidRPr="006B415B" w:rsidRDefault="00E02C59" w:rsidP="003F5B6E">
      <w:pPr>
        <w:spacing w:after="0" w:line="240" w:lineRule="auto"/>
        <w:jc w:val="both"/>
        <w:rPr>
          <w:rFonts w:ascii="Calibri" w:eastAsia="Times New Roman" w:hAnsi="Calibri" w:cs="Times New Roman"/>
          <w:b/>
          <w:lang w:eastAsia="hr-HR"/>
        </w:rPr>
      </w:pP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sidRPr="006B415B">
        <w:rPr>
          <w:rFonts w:ascii="Calibri" w:eastAsia="Times New Roman" w:hAnsi="Calibri" w:cs="Times New Roman"/>
          <w:b/>
          <w:lang w:eastAsia="hr-HR"/>
        </w:rPr>
        <w:t>Gradonačelnik:</w:t>
      </w:r>
    </w:p>
    <w:p w:rsidR="00E02C59" w:rsidRDefault="00E02C59" w:rsidP="003F5B6E">
      <w:pPr>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r>
      <w:r>
        <w:rPr>
          <w:rFonts w:ascii="Calibri" w:eastAsia="Times New Roman" w:hAnsi="Calibri" w:cs="Times New Roman"/>
          <w:lang w:eastAsia="hr-HR"/>
        </w:rPr>
        <w:tab/>
        <w:t xml:space="preserve">      Ivica Knežević, dipl. iur.</w:t>
      </w:r>
    </w:p>
    <w:sectPr w:rsidR="00E02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5C6" w:rsidRDefault="00D945C6" w:rsidP="00E02C59">
      <w:pPr>
        <w:spacing w:after="0" w:line="240" w:lineRule="auto"/>
      </w:pPr>
      <w:r>
        <w:separator/>
      </w:r>
    </w:p>
  </w:endnote>
  <w:endnote w:type="continuationSeparator" w:id="0">
    <w:p w:rsidR="00D945C6" w:rsidRDefault="00D945C6" w:rsidP="00E0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5C6" w:rsidRDefault="00D945C6" w:rsidP="00E02C59">
      <w:pPr>
        <w:spacing w:after="0" w:line="240" w:lineRule="auto"/>
      </w:pPr>
      <w:r>
        <w:separator/>
      </w:r>
    </w:p>
  </w:footnote>
  <w:footnote w:type="continuationSeparator" w:id="0">
    <w:p w:rsidR="00D945C6" w:rsidRDefault="00D945C6" w:rsidP="00E02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3CB"/>
    <w:multiLevelType w:val="hybridMultilevel"/>
    <w:tmpl w:val="4E7EAD44"/>
    <w:lvl w:ilvl="0" w:tplc="CDD86314">
      <w:start w:val="1"/>
      <w:numFmt w:val="upp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2EDC7D47"/>
    <w:multiLevelType w:val="hybridMultilevel"/>
    <w:tmpl w:val="D3DC3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58C5855"/>
    <w:multiLevelType w:val="hybridMultilevel"/>
    <w:tmpl w:val="E640E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7F034F4"/>
    <w:multiLevelType w:val="hybridMultilevel"/>
    <w:tmpl w:val="51800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4483920"/>
    <w:multiLevelType w:val="hybridMultilevel"/>
    <w:tmpl w:val="146A650A"/>
    <w:lvl w:ilvl="0" w:tplc="363C15C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33"/>
    <w:rsid w:val="00004D69"/>
    <w:rsid w:val="00131DAC"/>
    <w:rsid w:val="00160BBF"/>
    <w:rsid w:val="0017190F"/>
    <w:rsid w:val="00171F76"/>
    <w:rsid w:val="002D3A01"/>
    <w:rsid w:val="002E755D"/>
    <w:rsid w:val="003E11B3"/>
    <w:rsid w:val="003F2ABC"/>
    <w:rsid w:val="003F5B6E"/>
    <w:rsid w:val="004921CD"/>
    <w:rsid w:val="004A4E06"/>
    <w:rsid w:val="00536133"/>
    <w:rsid w:val="00586DA0"/>
    <w:rsid w:val="005A4D9E"/>
    <w:rsid w:val="005D2C33"/>
    <w:rsid w:val="006048CA"/>
    <w:rsid w:val="0071059D"/>
    <w:rsid w:val="007C6887"/>
    <w:rsid w:val="00836E5D"/>
    <w:rsid w:val="00905406"/>
    <w:rsid w:val="009D33A6"/>
    <w:rsid w:val="00A24E4A"/>
    <w:rsid w:val="00B93929"/>
    <w:rsid w:val="00BC17CE"/>
    <w:rsid w:val="00BD7C51"/>
    <w:rsid w:val="00C020C2"/>
    <w:rsid w:val="00C37057"/>
    <w:rsid w:val="00C618A9"/>
    <w:rsid w:val="00C96AF5"/>
    <w:rsid w:val="00D945C6"/>
    <w:rsid w:val="00DB29E7"/>
    <w:rsid w:val="00E02C59"/>
    <w:rsid w:val="00FC25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0EB07-24E9-4167-BD2C-CCFF6BB2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C5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6133"/>
    <w:pPr>
      <w:ind w:left="720"/>
      <w:contextualSpacing/>
    </w:pPr>
  </w:style>
  <w:style w:type="paragraph" w:styleId="Bezproreda">
    <w:name w:val="No Spacing"/>
    <w:uiPriority w:val="1"/>
    <w:qFormat/>
    <w:rsid w:val="00536133"/>
    <w:pPr>
      <w:spacing w:after="0" w:line="240" w:lineRule="auto"/>
    </w:pPr>
  </w:style>
  <w:style w:type="paragraph" w:styleId="Zaglavlje">
    <w:name w:val="header"/>
    <w:basedOn w:val="Normal"/>
    <w:link w:val="ZaglavljeChar"/>
    <w:uiPriority w:val="99"/>
    <w:unhideWhenUsed/>
    <w:rsid w:val="00E02C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2C59"/>
  </w:style>
  <w:style w:type="paragraph" w:styleId="Podnoje">
    <w:name w:val="footer"/>
    <w:basedOn w:val="Normal"/>
    <w:link w:val="PodnojeChar"/>
    <w:uiPriority w:val="99"/>
    <w:unhideWhenUsed/>
    <w:rsid w:val="00E02C5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2C59"/>
  </w:style>
  <w:style w:type="paragraph" w:styleId="Naslov">
    <w:name w:val="Title"/>
    <w:basedOn w:val="Normal"/>
    <w:next w:val="Normal"/>
    <w:link w:val="NaslovChar"/>
    <w:uiPriority w:val="10"/>
    <w:qFormat/>
    <w:rsid w:val="00E02C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02C59"/>
    <w:rPr>
      <w:rFonts w:asciiTheme="majorHAnsi" w:eastAsiaTheme="majorEastAsia" w:hAnsiTheme="majorHAnsi" w:cstheme="majorBidi"/>
      <w:spacing w:val="-10"/>
      <w:kern w:val="28"/>
      <w:sz w:val="56"/>
      <w:szCs w:val="56"/>
    </w:rPr>
  </w:style>
  <w:style w:type="paragraph" w:styleId="Tekstbalonia">
    <w:name w:val="Balloon Text"/>
    <w:basedOn w:val="Normal"/>
    <w:link w:val="TekstbaloniaChar"/>
    <w:uiPriority w:val="99"/>
    <w:semiHidden/>
    <w:unhideWhenUsed/>
    <w:rsid w:val="00A24E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3</Pages>
  <Words>1647</Words>
  <Characters>9388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dc:creator>
  <cp:keywords/>
  <dc:description/>
  <cp:lastModifiedBy>GORANKA</cp:lastModifiedBy>
  <cp:revision>8</cp:revision>
  <cp:lastPrinted>2017-10-19T08:53:00Z</cp:lastPrinted>
  <dcterms:created xsi:type="dcterms:W3CDTF">2017-10-16T05:38:00Z</dcterms:created>
  <dcterms:modified xsi:type="dcterms:W3CDTF">2017-10-19T11:25:00Z</dcterms:modified>
</cp:coreProperties>
</file>